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ca32d69c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eadc51204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ae8f08fae4b63" /><Relationship Type="http://schemas.openxmlformats.org/officeDocument/2006/relationships/numbering" Target="/word/numbering.xml" Id="R0f7776a63036453e" /><Relationship Type="http://schemas.openxmlformats.org/officeDocument/2006/relationships/settings" Target="/word/settings.xml" Id="Rdeb81735d90f4549" /><Relationship Type="http://schemas.openxmlformats.org/officeDocument/2006/relationships/image" Target="/word/media/f917e811-ce73-4e2c-b0cc-447fd7efeaeb.png" Id="R31feadc512044ce3" /></Relationships>
</file>