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2154bf5134f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df2fb51ea8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Biniatki,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ef085da4974b2d" /><Relationship Type="http://schemas.openxmlformats.org/officeDocument/2006/relationships/numbering" Target="/word/numbering.xml" Id="Rbf58bb651ad747a6" /><Relationship Type="http://schemas.openxmlformats.org/officeDocument/2006/relationships/settings" Target="/word/settings.xml" Id="R114c3507590a4e37" /><Relationship Type="http://schemas.openxmlformats.org/officeDocument/2006/relationships/image" Target="/word/media/538ee7a9-df22-45be-aea4-60dbe18789de.png" Id="Ra9df2fb51ea84060" /></Relationships>
</file>