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fdc6e1500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e9cf4ac48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faa55f61b4db8" /><Relationship Type="http://schemas.openxmlformats.org/officeDocument/2006/relationships/numbering" Target="/word/numbering.xml" Id="Re6a9fb20a12a473e" /><Relationship Type="http://schemas.openxmlformats.org/officeDocument/2006/relationships/settings" Target="/word/settings.xml" Id="R530f2ef8e99745cf" /><Relationship Type="http://schemas.openxmlformats.org/officeDocument/2006/relationships/image" Target="/word/media/4c35b61a-d9f7-45e5-a6ed-d5143acd43d2.png" Id="R3fde9cf4ac4841e0" /></Relationships>
</file>