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2b3cadb8b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a086304b2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ee5f4b2a04cde" /><Relationship Type="http://schemas.openxmlformats.org/officeDocument/2006/relationships/numbering" Target="/word/numbering.xml" Id="R9f6e8635842744ff" /><Relationship Type="http://schemas.openxmlformats.org/officeDocument/2006/relationships/settings" Target="/word/settings.xml" Id="Rcc8b9ca2aac54e25" /><Relationship Type="http://schemas.openxmlformats.org/officeDocument/2006/relationships/image" Target="/word/media/8e5a1725-8a7f-4406-b1d3-32e0abe4e1a7.png" Id="Rcdba086304b248d2" /></Relationships>
</file>