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a1ea84f9c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eb297afbf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5e599423d4737" /><Relationship Type="http://schemas.openxmlformats.org/officeDocument/2006/relationships/numbering" Target="/word/numbering.xml" Id="Rfe5576b974974164" /><Relationship Type="http://schemas.openxmlformats.org/officeDocument/2006/relationships/settings" Target="/word/settings.xml" Id="R1e49996824a74f43" /><Relationship Type="http://schemas.openxmlformats.org/officeDocument/2006/relationships/image" Target="/word/media/27d79422-3a40-46bb-8f22-3c0a90a42d15.png" Id="Rfb5eb297afbf4488" /></Relationships>
</file>