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00f1496b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af63b858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cfe9ce2b14e65" /><Relationship Type="http://schemas.openxmlformats.org/officeDocument/2006/relationships/numbering" Target="/word/numbering.xml" Id="R6931ef201ac64cad" /><Relationship Type="http://schemas.openxmlformats.org/officeDocument/2006/relationships/settings" Target="/word/settings.xml" Id="Rb618235b15384c09" /><Relationship Type="http://schemas.openxmlformats.org/officeDocument/2006/relationships/image" Target="/word/media/598fcb91-81a0-4ed6-ac96-9febd84073af.png" Id="R4b5faf63b858431c" /></Relationships>
</file>