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52de69508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211a6cb82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Blachownia,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d7682eea54c6a" /><Relationship Type="http://schemas.openxmlformats.org/officeDocument/2006/relationships/numbering" Target="/word/numbering.xml" Id="Rec58ca9390db4c0f" /><Relationship Type="http://schemas.openxmlformats.org/officeDocument/2006/relationships/settings" Target="/word/settings.xml" Id="R1032757e8f5f4e7c" /><Relationship Type="http://schemas.openxmlformats.org/officeDocument/2006/relationships/image" Target="/word/media/e972d19f-2176-49ed-9088-6f7cfbf6afcd.png" Id="R8aa211a6cb824ea5" /></Relationships>
</file>