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0cc3d8f6c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2bb9324b6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Bledowko,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251ff94c64de6" /><Relationship Type="http://schemas.openxmlformats.org/officeDocument/2006/relationships/numbering" Target="/word/numbering.xml" Id="Rb27d22f23c65488c" /><Relationship Type="http://schemas.openxmlformats.org/officeDocument/2006/relationships/settings" Target="/word/settings.xml" Id="Rac1f873a251847f2" /><Relationship Type="http://schemas.openxmlformats.org/officeDocument/2006/relationships/image" Target="/word/media/5f1de555-6353-4333-821c-215d34d7a50c.png" Id="Rcee2bb9324b64f92" /></Relationships>
</file>