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028edadca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1c6b6a17e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bbd9d20bb4a9a" /><Relationship Type="http://schemas.openxmlformats.org/officeDocument/2006/relationships/numbering" Target="/word/numbering.xml" Id="Rd1748dc55de042ac" /><Relationship Type="http://schemas.openxmlformats.org/officeDocument/2006/relationships/settings" Target="/word/settings.xml" Id="R8e08e50ce855430f" /><Relationship Type="http://schemas.openxmlformats.org/officeDocument/2006/relationships/image" Target="/word/media/3f968a7f-6c70-4546-a7c2-8ce374e7e4ca.png" Id="Rba21c6b6a17e45af" /></Relationships>
</file>