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e5de26d15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4afc7c1fc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Bobliwo,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ab767ac054eaa" /><Relationship Type="http://schemas.openxmlformats.org/officeDocument/2006/relationships/numbering" Target="/word/numbering.xml" Id="R04933f884434496e" /><Relationship Type="http://schemas.openxmlformats.org/officeDocument/2006/relationships/settings" Target="/word/settings.xml" Id="Rd956e0a33e2142af" /><Relationship Type="http://schemas.openxmlformats.org/officeDocument/2006/relationships/image" Target="/word/media/5ad6211a-bfe6-4b29-81c8-28a15c077a96.png" Id="R2d04afc7c1fc428c" /></Relationships>
</file>