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0523296f0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625107ede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Boby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d86ea88a94d0f" /><Relationship Type="http://schemas.openxmlformats.org/officeDocument/2006/relationships/numbering" Target="/word/numbering.xml" Id="R3c6113e5b17445e4" /><Relationship Type="http://schemas.openxmlformats.org/officeDocument/2006/relationships/settings" Target="/word/settings.xml" Id="R92e4ae93d1c040d5" /><Relationship Type="http://schemas.openxmlformats.org/officeDocument/2006/relationships/image" Target="/word/media/2babd3fe-e201-4f1f-8267-9f358e77ea15.png" Id="Rc92625107ede4af6" /></Relationships>
</file>