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d126ee76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aa7c6a85e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Boby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038039e094122" /><Relationship Type="http://schemas.openxmlformats.org/officeDocument/2006/relationships/numbering" Target="/word/numbering.xml" Id="R1f8147d1bfc34178" /><Relationship Type="http://schemas.openxmlformats.org/officeDocument/2006/relationships/settings" Target="/word/settings.xml" Id="Rcc39a7ee243a4a92" /><Relationship Type="http://schemas.openxmlformats.org/officeDocument/2006/relationships/image" Target="/word/media/ac266f4c-c0ee-42de-9279-e65ed28c8b79.png" Id="Rab3aa7c6a85e4e9a" /></Relationships>
</file>