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ae6c19a2d248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0ca66f39a346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Bochlewo Drugie,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0c75a6fd804be2" /><Relationship Type="http://schemas.openxmlformats.org/officeDocument/2006/relationships/numbering" Target="/word/numbering.xml" Id="R1971cf39e5004446" /><Relationship Type="http://schemas.openxmlformats.org/officeDocument/2006/relationships/settings" Target="/word/settings.xml" Id="Raa99728be79c494e" /><Relationship Type="http://schemas.openxmlformats.org/officeDocument/2006/relationships/image" Target="/word/media/213d492c-fba9-4cec-983e-9438f41b2e9d.png" Id="Rf20ca66f39a346b9" /></Relationships>
</file>