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78d61a33f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65c45feae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bb8ccceee4469" /><Relationship Type="http://schemas.openxmlformats.org/officeDocument/2006/relationships/numbering" Target="/word/numbering.xml" Id="Rc5cea36bd03d435f" /><Relationship Type="http://schemas.openxmlformats.org/officeDocument/2006/relationships/settings" Target="/word/settings.xml" Id="R2a8a7c248a0547c5" /><Relationship Type="http://schemas.openxmlformats.org/officeDocument/2006/relationships/image" Target="/word/media/ddb08db6-077a-4d38-952a-1b9e66e34a68.png" Id="Rb5f65c45feae4b93" /></Relationships>
</file>