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262c1191b47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09a444fee743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Bodzechow,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60a9368c6497f" /><Relationship Type="http://schemas.openxmlformats.org/officeDocument/2006/relationships/numbering" Target="/word/numbering.xml" Id="Rd8fec78a9f7b4562" /><Relationship Type="http://schemas.openxmlformats.org/officeDocument/2006/relationships/settings" Target="/word/settings.xml" Id="R0c3447fe2a3448bc" /><Relationship Type="http://schemas.openxmlformats.org/officeDocument/2006/relationships/image" Target="/word/media/ef797548-88af-4793-965f-27abcc2399e5.png" Id="R6409a444fee74317" /></Relationships>
</file>