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3df7324a9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003773e7e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Boguslawki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5a42cb6d3433c" /><Relationship Type="http://schemas.openxmlformats.org/officeDocument/2006/relationships/numbering" Target="/word/numbering.xml" Id="R2bfb8fc72ce24019" /><Relationship Type="http://schemas.openxmlformats.org/officeDocument/2006/relationships/settings" Target="/word/settings.xml" Id="R11fabbe3b92b4715" /><Relationship Type="http://schemas.openxmlformats.org/officeDocument/2006/relationships/image" Target="/word/media/6a6b9e0d-600c-4d40-9aee-e45f4163859a.png" Id="R9f2003773e7e48af" /></Relationships>
</file>