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c8cfe784c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fa01ee281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Boguty-Zurawie,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af83c793e4809" /><Relationship Type="http://schemas.openxmlformats.org/officeDocument/2006/relationships/numbering" Target="/word/numbering.xml" Id="Rd86d52b32c084cd9" /><Relationship Type="http://schemas.openxmlformats.org/officeDocument/2006/relationships/settings" Target="/word/settings.xml" Id="Rf548780450354b82" /><Relationship Type="http://schemas.openxmlformats.org/officeDocument/2006/relationships/image" Target="/word/media/71b703b2-b88d-46a6-9db8-e984b2fb13e2.png" Id="Ra58fa01ee281459f" /></Relationships>
</file>