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2b290a282f4f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42b551c16648d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Bogwidzowy,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5324dd83cb4987" /><Relationship Type="http://schemas.openxmlformats.org/officeDocument/2006/relationships/numbering" Target="/word/numbering.xml" Id="R7df76887adb145a8" /><Relationship Type="http://schemas.openxmlformats.org/officeDocument/2006/relationships/settings" Target="/word/settings.xml" Id="R9d6d006d381a4ed3" /><Relationship Type="http://schemas.openxmlformats.org/officeDocument/2006/relationships/image" Target="/word/media/ecaa30af-1144-428b-99c6-93444a04b84e.png" Id="Ree42b551c16648d0" /></Relationships>
</file>