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2b6310a03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56683f29f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2ee6b56fb4a29" /><Relationship Type="http://schemas.openxmlformats.org/officeDocument/2006/relationships/numbering" Target="/word/numbering.xml" Id="R70f29d5fb54547d4" /><Relationship Type="http://schemas.openxmlformats.org/officeDocument/2006/relationships/settings" Target="/word/settings.xml" Id="R13bdcdc71f08455c" /><Relationship Type="http://schemas.openxmlformats.org/officeDocument/2006/relationships/image" Target="/word/media/f889a3bf-c499-4462-807f-8237e1ad1428.png" Id="Rd5156683f29f4d9a" /></Relationships>
</file>