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f6e36856d44a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3a8a3163c842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Boratyniec Lacki,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3e159c60c347d5" /><Relationship Type="http://schemas.openxmlformats.org/officeDocument/2006/relationships/numbering" Target="/word/numbering.xml" Id="R046c91b886a1454d" /><Relationship Type="http://schemas.openxmlformats.org/officeDocument/2006/relationships/settings" Target="/word/settings.xml" Id="R450f5e988ef345d8" /><Relationship Type="http://schemas.openxmlformats.org/officeDocument/2006/relationships/image" Target="/word/media/d115e996-f7e5-4e05-9874-039e04224cd9.png" Id="R3d3a8a3163c842b0" /></Relationships>
</file>