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137a34598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fec33f3b5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c01864272423e" /><Relationship Type="http://schemas.openxmlformats.org/officeDocument/2006/relationships/numbering" Target="/word/numbering.xml" Id="R2b97ade4cf5a4181" /><Relationship Type="http://schemas.openxmlformats.org/officeDocument/2006/relationships/settings" Target="/word/settings.xml" Id="Rda9610ed849c43e2" /><Relationship Type="http://schemas.openxmlformats.org/officeDocument/2006/relationships/image" Target="/word/media/5222b33d-dabd-49ad-85bb-3eaf8242a489.png" Id="R6ecfec33f3b54ca1" /></Relationships>
</file>