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6a0c1121944c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a2a8e3c3a44d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Borowiecko,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0dee8c8f1d44f4" /><Relationship Type="http://schemas.openxmlformats.org/officeDocument/2006/relationships/numbering" Target="/word/numbering.xml" Id="R770a8a7ebe154b33" /><Relationship Type="http://schemas.openxmlformats.org/officeDocument/2006/relationships/settings" Target="/word/settings.xml" Id="Rdf61248a29ac4774" /><Relationship Type="http://schemas.openxmlformats.org/officeDocument/2006/relationships/image" Target="/word/media/3748b3dd-e73b-421b-ae15-82e934271402.png" Id="Rf9a2a8e3c3a44d8f" /></Relationships>
</file>