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a61c049b8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768ab1199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bc54103d14664" /><Relationship Type="http://schemas.openxmlformats.org/officeDocument/2006/relationships/numbering" Target="/word/numbering.xml" Id="R07582f3191f6437b" /><Relationship Type="http://schemas.openxmlformats.org/officeDocument/2006/relationships/settings" Target="/word/settings.xml" Id="Refab6112d652416d" /><Relationship Type="http://schemas.openxmlformats.org/officeDocument/2006/relationships/image" Target="/word/media/43fe99e8-12f9-41c6-8b84-7a11f155445a.png" Id="R307768ab119947ed" /></Relationships>
</file>