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3e0512387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1ccd28a4b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1d24e126b4ff4" /><Relationship Type="http://schemas.openxmlformats.org/officeDocument/2006/relationships/numbering" Target="/word/numbering.xml" Id="R4e8b44af74bf4e45" /><Relationship Type="http://schemas.openxmlformats.org/officeDocument/2006/relationships/settings" Target="/word/settings.xml" Id="R1c40dac036d04d82" /><Relationship Type="http://schemas.openxmlformats.org/officeDocument/2006/relationships/image" Target="/word/media/5d5d9be5-7cc0-4d55-8fcf-4ef8ecc6c052.png" Id="R0b51ccd28a4b41fd" /></Relationships>
</file>