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2ce1d7d5c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e47725bfd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Borzecinko,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84046086c408a" /><Relationship Type="http://schemas.openxmlformats.org/officeDocument/2006/relationships/numbering" Target="/word/numbering.xml" Id="R1577d394587a4fc6" /><Relationship Type="http://schemas.openxmlformats.org/officeDocument/2006/relationships/settings" Target="/word/settings.xml" Id="R686508776ee441e8" /><Relationship Type="http://schemas.openxmlformats.org/officeDocument/2006/relationships/image" Target="/word/media/db008430-81ad-4d1e-a497-dddcb613af16.png" Id="R23ce47725bfd46ca" /></Relationships>
</file>