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f9abdb727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e8fbac32b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Bowyczyn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bcf2626624504" /><Relationship Type="http://schemas.openxmlformats.org/officeDocument/2006/relationships/numbering" Target="/word/numbering.xml" Id="R75bed57c2c224a5d" /><Relationship Type="http://schemas.openxmlformats.org/officeDocument/2006/relationships/settings" Target="/word/settings.xml" Id="R6ced92b012c24f1d" /><Relationship Type="http://schemas.openxmlformats.org/officeDocument/2006/relationships/image" Target="/word/media/87d737d4-7837-46f8-a037-e3c3b59a1131.png" Id="R7e0e8fbac32b4d76" /></Relationships>
</file>