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c8cc02f34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b76612b99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c2be28ad948cb" /><Relationship Type="http://schemas.openxmlformats.org/officeDocument/2006/relationships/numbering" Target="/word/numbering.xml" Id="R7a107d8b56fb4512" /><Relationship Type="http://schemas.openxmlformats.org/officeDocument/2006/relationships/settings" Target="/word/settings.xml" Id="R5380fe7512f74ad5" /><Relationship Type="http://schemas.openxmlformats.org/officeDocument/2006/relationships/image" Target="/word/media/9758ffe3-fd64-4c3c-840b-3b1c390843ec.png" Id="R22cb76612b9943f4" /></Relationships>
</file>