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4c158bbdc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e3c90aee4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Bozepole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ba2895fb64fa4" /><Relationship Type="http://schemas.openxmlformats.org/officeDocument/2006/relationships/numbering" Target="/word/numbering.xml" Id="R8f9d8b08d3cb4cb8" /><Relationship Type="http://schemas.openxmlformats.org/officeDocument/2006/relationships/settings" Target="/word/settings.xml" Id="R5b745d00a9d9479b" /><Relationship Type="http://schemas.openxmlformats.org/officeDocument/2006/relationships/image" Target="/word/media/f2a09bed-f01e-4faa-bbb7-e6cd64100114.png" Id="R854e3c90aee44c0d" /></Relationships>
</file>