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61caefe11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b132ac75d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Bozy Dar,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c20178be74b35" /><Relationship Type="http://schemas.openxmlformats.org/officeDocument/2006/relationships/numbering" Target="/word/numbering.xml" Id="Re9421646ff4040cd" /><Relationship Type="http://schemas.openxmlformats.org/officeDocument/2006/relationships/settings" Target="/word/settings.xml" Id="R2381058f30374406" /><Relationship Type="http://schemas.openxmlformats.org/officeDocument/2006/relationships/image" Target="/word/media/3203f4c8-a23b-4ae3-ab99-b094ea6525d9.png" Id="R5e2b132ac75d4009" /></Relationships>
</file>