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1ca01b52c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b82b6dda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16850a52f405d" /><Relationship Type="http://schemas.openxmlformats.org/officeDocument/2006/relationships/numbering" Target="/word/numbering.xml" Id="R5f03e1f05acd41ec" /><Relationship Type="http://schemas.openxmlformats.org/officeDocument/2006/relationships/settings" Target="/word/settings.xml" Id="R3b3913dafed94962" /><Relationship Type="http://schemas.openxmlformats.org/officeDocument/2006/relationships/image" Target="/word/media/8ce051ac-9364-49c0-b77d-50adc63090b4.png" Id="Rdc8b82b6dda94654" /></Relationships>
</file>