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b28a711d0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3ae4c8993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Bratoszow,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2072d7f884edb" /><Relationship Type="http://schemas.openxmlformats.org/officeDocument/2006/relationships/numbering" Target="/word/numbering.xml" Id="R9400b8ceda584fc7" /><Relationship Type="http://schemas.openxmlformats.org/officeDocument/2006/relationships/settings" Target="/word/settings.xml" Id="R1c6bb77e75b848b8" /><Relationship Type="http://schemas.openxmlformats.org/officeDocument/2006/relationships/image" Target="/word/media/80aee11d-211b-4787-aa58-d53ec249e1e7.png" Id="R8713ae4c8993486a" /></Relationships>
</file>