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bdc14751c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91ef29d9f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Bredynki,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8887584144dbb" /><Relationship Type="http://schemas.openxmlformats.org/officeDocument/2006/relationships/numbering" Target="/word/numbering.xml" Id="R467240c0f7124c42" /><Relationship Type="http://schemas.openxmlformats.org/officeDocument/2006/relationships/settings" Target="/word/settings.xml" Id="Rc0f5fc38051a4281" /><Relationship Type="http://schemas.openxmlformats.org/officeDocument/2006/relationships/image" Target="/word/media/cff4a057-401d-4684-b0cd-aa3a4ceb1889.png" Id="R70a91ef29d9f42ba" /></Relationships>
</file>