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5e556ec09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fac1dd29e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ede7ac60743a6" /><Relationship Type="http://schemas.openxmlformats.org/officeDocument/2006/relationships/numbering" Target="/word/numbering.xml" Id="R3a1cd0ed2a0c4ef3" /><Relationship Type="http://schemas.openxmlformats.org/officeDocument/2006/relationships/settings" Target="/word/settings.xml" Id="Raefd570087f24b6f" /><Relationship Type="http://schemas.openxmlformats.org/officeDocument/2006/relationships/image" Target="/word/media/81b5a8e7-c388-47cb-9035-629060ad8b95.png" Id="Rb53fac1dd29e4f7d" /></Relationships>
</file>