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fe2d327b9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a1c935af1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6df752ed34e5d" /><Relationship Type="http://schemas.openxmlformats.org/officeDocument/2006/relationships/numbering" Target="/word/numbering.xml" Id="Rfe9b596dc2b74285" /><Relationship Type="http://schemas.openxmlformats.org/officeDocument/2006/relationships/settings" Target="/word/settings.xml" Id="R63a588da35c74670" /><Relationship Type="http://schemas.openxmlformats.org/officeDocument/2006/relationships/image" Target="/word/media/667d0d6c-979b-4278-b87d-27670c2e51f8.png" Id="Rc73a1c935af14f8a" /></Relationships>
</file>