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be66dcc75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8023ec983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Brodno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094f9ece4a7d" /><Relationship Type="http://schemas.openxmlformats.org/officeDocument/2006/relationships/numbering" Target="/word/numbering.xml" Id="R8e2e5a15449e42bb" /><Relationship Type="http://schemas.openxmlformats.org/officeDocument/2006/relationships/settings" Target="/word/settings.xml" Id="Rd247b8a208214d48" /><Relationship Type="http://schemas.openxmlformats.org/officeDocument/2006/relationships/image" Target="/word/media/505fc842-29de-4915-b460-46e9b8e0e51e.png" Id="R85b8023ec98346e5" /></Relationships>
</file>