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bf356f11c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055a4f2c0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aabf9c913412f" /><Relationship Type="http://schemas.openxmlformats.org/officeDocument/2006/relationships/numbering" Target="/word/numbering.xml" Id="R132a5a13431640e4" /><Relationship Type="http://schemas.openxmlformats.org/officeDocument/2006/relationships/settings" Target="/word/settings.xml" Id="R61382e8147ed4413" /><Relationship Type="http://schemas.openxmlformats.org/officeDocument/2006/relationships/image" Target="/word/media/d596dd46-7d30-4c75-b543-0ea25a0b5427.png" Id="Ra97055a4f2c04f0d" /></Relationships>
</file>