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143a7cc2f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1ad3b9eb6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ae5b4a1314cc4" /><Relationship Type="http://schemas.openxmlformats.org/officeDocument/2006/relationships/numbering" Target="/word/numbering.xml" Id="R9348fb0ee1704c30" /><Relationship Type="http://schemas.openxmlformats.org/officeDocument/2006/relationships/settings" Target="/word/settings.xml" Id="R6f43171cffdd4449" /><Relationship Type="http://schemas.openxmlformats.org/officeDocument/2006/relationships/image" Target="/word/media/5562c992-9e99-4c94-9831-2e8e4df6fa70.png" Id="R6111ad3b9eb64c2f" /></Relationships>
</file>