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d330534c1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b70c13f61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336053cae41f0" /><Relationship Type="http://schemas.openxmlformats.org/officeDocument/2006/relationships/numbering" Target="/word/numbering.xml" Id="Rda437396c83846cd" /><Relationship Type="http://schemas.openxmlformats.org/officeDocument/2006/relationships/settings" Target="/word/settings.xml" Id="R527a9c528c3f4289" /><Relationship Type="http://schemas.openxmlformats.org/officeDocument/2006/relationships/image" Target="/word/media/26a2f2da-4a29-4b4d-8830-2c7993889654.png" Id="R4d4b70c13f614bf0" /></Relationships>
</file>