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c861ced7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42cff1f68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171eaab774d6b" /><Relationship Type="http://schemas.openxmlformats.org/officeDocument/2006/relationships/numbering" Target="/word/numbering.xml" Id="R0fa60e89e70844d4" /><Relationship Type="http://schemas.openxmlformats.org/officeDocument/2006/relationships/settings" Target="/word/settings.xml" Id="R1e2216e0983e4acd" /><Relationship Type="http://schemas.openxmlformats.org/officeDocument/2006/relationships/image" Target="/word/media/f0b7bdf9-ac0e-46b4-91c9-3b4aa49b7ee4.png" Id="Rd1042cff1f684d03" /></Relationships>
</file>