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8062880ae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c12b28f66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Bronowo Kmiecie,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863ef467e42a0" /><Relationship Type="http://schemas.openxmlformats.org/officeDocument/2006/relationships/numbering" Target="/word/numbering.xml" Id="R1999486b45dd46b9" /><Relationship Type="http://schemas.openxmlformats.org/officeDocument/2006/relationships/settings" Target="/word/settings.xml" Id="R02d21c3eabcf4aed" /><Relationship Type="http://schemas.openxmlformats.org/officeDocument/2006/relationships/image" Target="/word/media/3d06f87c-e6e5-49a3-b0ee-608e222000d4.png" Id="R9d0c12b28f66488b" /></Relationships>
</file>