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b26957635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ffbe2125c8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Brunary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00c74da3b941b4" /><Relationship Type="http://schemas.openxmlformats.org/officeDocument/2006/relationships/numbering" Target="/word/numbering.xml" Id="R622a65b707bc4718" /><Relationship Type="http://schemas.openxmlformats.org/officeDocument/2006/relationships/settings" Target="/word/settings.xml" Id="Rea1a862832da4d56" /><Relationship Type="http://schemas.openxmlformats.org/officeDocument/2006/relationships/image" Target="/word/media/525685ea-39b4-4714-b98a-42255b082d24.png" Id="R64ffbe2125c84d3d" /></Relationships>
</file>