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cb265a10f46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a3f17a99fd44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Brzezanka,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8fc42881ac495e" /><Relationship Type="http://schemas.openxmlformats.org/officeDocument/2006/relationships/numbering" Target="/word/numbering.xml" Id="R3bb43d5a4ad74ec3" /><Relationship Type="http://schemas.openxmlformats.org/officeDocument/2006/relationships/settings" Target="/word/settings.xml" Id="Rd44a16968198404d" /><Relationship Type="http://schemas.openxmlformats.org/officeDocument/2006/relationships/image" Target="/word/media/0f92e9f9-4e9a-4680-8e68-0e0636958cd2.png" Id="Rfda3f17a99fd4440" /></Relationships>
</file>