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85c64dc5840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67cb502e546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Brzezienko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2ca3a7ae74149" /><Relationship Type="http://schemas.openxmlformats.org/officeDocument/2006/relationships/numbering" Target="/word/numbering.xml" Id="Redccf3bb7fa44c90" /><Relationship Type="http://schemas.openxmlformats.org/officeDocument/2006/relationships/settings" Target="/word/settings.xml" Id="Rea23b752d839412e" /><Relationship Type="http://schemas.openxmlformats.org/officeDocument/2006/relationships/image" Target="/word/media/ba8a7601-fda4-47e0-966e-06374ed985b6.png" Id="R9fe67cb502e546f2" /></Relationships>
</file>