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458a76816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1baff898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78f60dd9d4f65" /><Relationship Type="http://schemas.openxmlformats.org/officeDocument/2006/relationships/numbering" Target="/word/numbering.xml" Id="Raba46c78826c4dbe" /><Relationship Type="http://schemas.openxmlformats.org/officeDocument/2006/relationships/settings" Target="/word/settings.xml" Id="R1dc9a934bf824cb9" /><Relationship Type="http://schemas.openxmlformats.org/officeDocument/2006/relationships/image" Target="/word/media/f6a3b49e-4c7a-42a6-baec-fe9b3dd59d28.png" Id="R2951baff898a46e9" /></Relationships>
</file>