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826ab364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88d92d501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Brzoza Stadnicka,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f066ef1434dd4" /><Relationship Type="http://schemas.openxmlformats.org/officeDocument/2006/relationships/numbering" Target="/word/numbering.xml" Id="Rbf762c921aa44717" /><Relationship Type="http://schemas.openxmlformats.org/officeDocument/2006/relationships/settings" Target="/word/settings.xml" Id="R7d6fc07e02074985" /><Relationship Type="http://schemas.openxmlformats.org/officeDocument/2006/relationships/image" Target="/word/media/eb78f7a9-1433-464a-923f-503f4b94824f.png" Id="R28088d92d5014e15" /></Relationships>
</file>