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8cd276184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27530c57c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Brzustowek,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c709e29a64b7e" /><Relationship Type="http://schemas.openxmlformats.org/officeDocument/2006/relationships/numbering" Target="/word/numbering.xml" Id="R5b32c0c68f79474e" /><Relationship Type="http://schemas.openxmlformats.org/officeDocument/2006/relationships/settings" Target="/word/settings.xml" Id="R77760c28c6dd4ff7" /><Relationship Type="http://schemas.openxmlformats.org/officeDocument/2006/relationships/image" Target="/word/media/182735d1-ede5-4fae-b51c-83266015f47d.png" Id="Rdf927530c57c4040" /></Relationships>
</file>