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25c41fff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af46387a5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2aee6b57c4f9f" /><Relationship Type="http://schemas.openxmlformats.org/officeDocument/2006/relationships/numbering" Target="/word/numbering.xml" Id="Ra6fad00a7b59411e" /><Relationship Type="http://schemas.openxmlformats.org/officeDocument/2006/relationships/settings" Target="/word/settings.xml" Id="Rdf8c5fa0f7374dc3" /><Relationship Type="http://schemas.openxmlformats.org/officeDocument/2006/relationships/image" Target="/word/media/8f248e34-17fb-4984-abe6-8b4f4ea7f671.png" Id="R4e0af46387a54f3c" /></Relationships>
</file>