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ae08e4781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2772dfb8f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c8d270b7f4670" /><Relationship Type="http://schemas.openxmlformats.org/officeDocument/2006/relationships/numbering" Target="/word/numbering.xml" Id="Reaed2d9ef8354b9a" /><Relationship Type="http://schemas.openxmlformats.org/officeDocument/2006/relationships/settings" Target="/word/settings.xml" Id="R96bba50b53a04148" /><Relationship Type="http://schemas.openxmlformats.org/officeDocument/2006/relationships/image" Target="/word/media/a7f35baf-1ecc-4799-99b7-32936a02db30.png" Id="R15d2772dfb8f4bc5" /></Relationships>
</file>