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a8ae78bf3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adf02c3cd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Brodzkie,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a7dd2e1b04bae" /><Relationship Type="http://schemas.openxmlformats.org/officeDocument/2006/relationships/numbering" Target="/word/numbering.xml" Id="R5eac4cdcb4344002" /><Relationship Type="http://schemas.openxmlformats.org/officeDocument/2006/relationships/settings" Target="/word/settings.xml" Id="Rb654460b71e8464b" /><Relationship Type="http://schemas.openxmlformats.org/officeDocument/2006/relationships/image" Target="/word/media/e99ce64b-d144-47c3-bc1f-dd4f82e87406.png" Id="R9f4adf02c3cd483a" /></Relationships>
</file>