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88d57e25d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baf36c000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Grabskie,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adec6e5cb4fc1" /><Relationship Type="http://schemas.openxmlformats.org/officeDocument/2006/relationships/numbering" Target="/word/numbering.xml" Id="R5193c7ca610242f3" /><Relationship Type="http://schemas.openxmlformats.org/officeDocument/2006/relationships/settings" Target="/word/settings.xml" Id="R3f1c0be0329c43fd" /><Relationship Type="http://schemas.openxmlformats.org/officeDocument/2006/relationships/image" Target="/word/media/17681ae4-5336-43b2-afd9-bb8a170dc402.png" Id="R584baf36c0004938" /></Relationships>
</file>